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CA465B">
      <w:r>
        <w:rPr>
          <w:noProof/>
          <w:lang w:val="fr-CH" w:eastAsia="fr-CH"/>
        </w:rPr>
        <w:drawing>
          <wp:inline distT="0" distB="0" distL="0" distR="0" wp14:anchorId="35EFDF4F" wp14:editId="7168D498">
            <wp:extent cx="8910955" cy="3159125"/>
            <wp:effectExtent l="0" t="0" r="444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5B" w:rsidRDefault="00CA465B">
      <w:bookmarkStart w:id="0" w:name="_GoBack"/>
      <w:bookmarkEnd w:id="0"/>
    </w:p>
    <w:sectPr w:rsidR="00CA465B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8A1ABC"/>
    <w:rsid w:val="009D438C"/>
    <w:rsid w:val="00BC0FEF"/>
    <w:rsid w:val="00CA465B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B8EA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2016-10-30T09:32:00Z</dcterms:modified>
</cp:coreProperties>
</file>